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E5" w:rsidRPr="004C22B6" w:rsidRDefault="006139E5" w:rsidP="005C5623">
      <w:pPr>
        <w:spacing w:after="0" w:line="240" w:lineRule="auto"/>
        <w:rPr>
          <w:b/>
        </w:rPr>
      </w:pPr>
    </w:p>
    <w:p w:rsidR="005C5623" w:rsidRPr="004C22B6" w:rsidRDefault="005D254C" w:rsidP="005C5623">
      <w:pPr>
        <w:spacing w:after="0" w:line="240" w:lineRule="auto"/>
        <w:rPr>
          <w:b/>
          <w:sz w:val="28"/>
          <w:szCs w:val="28"/>
        </w:rPr>
      </w:pPr>
      <w:r w:rsidRPr="004C22B6">
        <w:rPr>
          <w:b/>
          <w:sz w:val="28"/>
          <w:szCs w:val="28"/>
        </w:rPr>
        <w:t xml:space="preserve">ANINA MINE OF IDEAS continues </w:t>
      </w:r>
    </w:p>
    <w:p w:rsidR="005C5623" w:rsidRPr="004C22B6" w:rsidRDefault="005C5623" w:rsidP="005C5623">
      <w:pPr>
        <w:spacing w:after="0" w:line="240" w:lineRule="auto"/>
      </w:pPr>
    </w:p>
    <w:p w:rsidR="005D254C" w:rsidRPr="004C22B6" w:rsidRDefault="005D254C" w:rsidP="00FC139B">
      <w:pPr>
        <w:spacing w:after="120" w:line="240" w:lineRule="auto"/>
        <w:jc w:val="both"/>
      </w:pPr>
      <w:r w:rsidRPr="004C22B6">
        <w:t xml:space="preserve">Following the </w:t>
      </w:r>
      <w:r w:rsidR="00D057EE" w:rsidRPr="004C22B6">
        <w:t>conclusion</w:t>
      </w:r>
      <w:r w:rsidRPr="004C22B6">
        <w:t xml:space="preserve"> of the 2015</w:t>
      </w:r>
      <w:r w:rsidR="00FC139B">
        <w:t xml:space="preserve"> </w:t>
      </w:r>
      <w:r w:rsidRPr="004C22B6">
        <w:t>edition of t</w:t>
      </w:r>
      <w:r w:rsidR="00FC139B">
        <w:t>he industrial heritage workshop</w:t>
      </w:r>
      <w:r w:rsidRPr="004C22B6">
        <w:t xml:space="preserve"> in September, the “Anina Mine of Ideas: Post-Industrial Cultural Identity” cultural project - initiated by Alba Verde Association in partnership with Anina Town hall, the Architects’ Chamber of Romania in Timiș, the Faculty of Architecture and Urbanism from Timișoara, and supported by The National Architects’ Chamber of Romania - continues with a series of exhibitions, guided tours, presentations and shows.</w:t>
      </w:r>
    </w:p>
    <w:p w:rsidR="001914CB" w:rsidRPr="004C22B6" w:rsidRDefault="005D254C" w:rsidP="001914CB">
      <w:pPr>
        <w:spacing w:after="0" w:line="240" w:lineRule="auto"/>
        <w:jc w:val="both"/>
      </w:pPr>
      <w:r w:rsidRPr="004C22B6">
        <w:rPr>
          <w:b/>
          <w:color w:val="7F7F7F" w:themeColor="text1" w:themeTint="80"/>
        </w:rPr>
        <w:t>Friday</w:t>
      </w:r>
      <w:r w:rsidR="00735B1E" w:rsidRPr="004C22B6">
        <w:rPr>
          <w:b/>
          <w:color w:val="7F7F7F" w:themeColor="text1" w:themeTint="80"/>
        </w:rPr>
        <w:t xml:space="preserve">, </w:t>
      </w:r>
      <w:r w:rsidRPr="004C22B6">
        <w:rPr>
          <w:b/>
          <w:color w:val="7F7F7F" w:themeColor="text1" w:themeTint="80"/>
        </w:rPr>
        <w:t>September 18</w:t>
      </w:r>
      <w:r w:rsidRPr="004C22B6">
        <w:rPr>
          <w:b/>
          <w:color w:val="7F7F7F" w:themeColor="text1" w:themeTint="80"/>
          <w:vertAlign w:val="superscript"/>
        </w:rPr>
        <w:t>th</w:t>
      </w:r>
      <w:r w:rsidR="00735B1E" w:rsidRPr="004C22B6">
        <w:rPr>
          <w:b/>
          <w:color w:val="7F7F7F" w:themeColor="text1" w:themeTint="80"/>
        </w:rPr>
        <w:t xml:space="preserve"> 2015</w:t>
      </w:r>
      <w:r w:rsidR="00735B1E" w:rsidRPr="004C22B6">
        <w:t xml:space="preserve">, </w:t>
      </w:r>
      <w:r w:rsidRPr="004C22B6">
        <w:t>at 2</w:t>
      </w:r>
      <w:r w:rsidR="00FC139B">
        <w:t xml:space="preserve"> </w:t>
      </w:r>
      <w:r w:rsidRPr="004C22B6">
        <w:t xml:space="preserve">pm, at the </w:t>
      </w:r>
      <w:r w:rsidR="00D057EE">
        <w:t>B</w:t>
      </w:r>
      <w:r w:rsidRPr="004C22B6">
        <w:t>usiness Centre in Anina</w:t>
      </w:r>
      <w:r w:rsidR="001914CB" w:rsidRPr="004C22B6">
        <w:t xml:space="preserve">, </w:t>
      </w:r>
      <w:r w:rsidRPr="004C22B6">
        <w:t xml:space="preserve">there will be </w:t>
      </w:r>
      <w:r w:rsidR="001914CB" w:rsidRPr="004C22B6">
        <w:t xml:space="preserve">a </w:t>
      </w:r>
      <w:r w:rsidR="001914CB" w:rsidRPr="004C22B6">
        <w:rPr>
          <w:b/>
        </w:rPr>
        <w:t>presentation of</w:t>
      </w:r>
      <w:r w:rsidRPr="004C22B6">
        <w:rPr>
          <w:b/>
        </w:rPr>
        <w:t xml:space="preserve"> the results of the 2014 and 2015 editions of the </w:t>
      </w:r>
      <w:r w:rsidR="001914CB" w:rsidRPr="004C22B6">
        <w:rPr>
          <w:b/>
        </w:rPr>
        <w:t>industrial heritage workshop</w:t>
      </w:r>
      <w:r w:rsidR="00FC139B">
        <w:rPr>
          <w:b/>
        </w:rPr>
        <w:t xml:space="preserve"> </w:t>
      </w:r>
      <w:r w:rsidR="001914CB" w:rsidRPr="004C22B6">
        <w:rPr>
          <w:b/>
        </w:rPr>
        <w:t>organised in Anina</w:t>
      </w:r>
      <w:r w:rsidR="001914CB" w:rsidRPr="004C22B6">
        <w:t xml:space="preserve"> in the framework of Anina Mine of Ideas cultural project. On the same occasion there will be launched the bilingual (Romanian-English) publication “Mina de idei</w:t>
      </w:r>
      <w:r w:rsidR="00FC139B">
        <w:t xml:space="preserve"> </w:t>
      </w:r>
      <w:r w:rsidR="001914CB" w:rsidRPr="004C22B6">
        <w:t>Anina. Revitalization scenario through cultural tourism: illustrated recommendations concerning the built environment”, also freely available online at</w:t>
      </w:r>
    </w:p>
    <w:p w:rsidR="006139E5" w:rsidRPr="004C22B6" w:rsidRDefault="001914CB" w:rsidP="00FC139B">
      <w:pPr>
        <w:spacing w:after="120" w:line="240" w:lineRule="auto"/>
        <w:jc w:val="both"/>
      </w:pPr>
      <w:r w:rsidRPr="004C22B6">
        <w:t>http://issuu.com/asociatiaalbaverde/docs/anina_mine_of_ideas___2014_</w:t>
      </w:r>
    </w:p>
    <w:p w:rsidR="006139E5" w:rsidRPr="004C22B6" w:rsidRDefault="004C22B6" w:rsidP="00735B1E">
      <w:pPr>
        <w:spacing w:after="0" w:line="240" w:lineRule="auto"/>
        <w:jc w:val="both"/>
      </w:pPr>
      <w:r w:rsidRPr="004C22B6">
        <w:t>Also Friday, September 18</w:t>
      </w:r>
      <w:r w:rsidRPr="00D057EE">
        <w:rPr>
          <w:vertAlign w:val="superscript"/>
        </w:rPr>
        <w:t>th</w:t>
      </w:r>
      <w:r w:rsidR="00FC139B">
        <w:rPr>
          <w:vertAlign w:val="superscript"/>
        </w:rPr>
        <w:t xml:space="preserve"> </w:t>
      </w:r>
      <w:r w:rsidRPr="004C22B6">
        <w:t>2015</w:t>
      </w:r>
      <w:r w:rsidR="006139E5" w:rsidRPr="004C22B6">
        <w:t xml:space="preserve">, </w:t>
      </w:r>
      <w:r w:rsidRPr="004C22B6">
        <w:t>there will be opened:</w:t>
      </w:r>
    </w:p>
    <w:p w:rsidR="006139E5" w:rsidRPr="004C22B6" w:rsidRDefault="00735B1E" w:rsidP="00FF1799">
      <w:pPr>
        <w:spacing w:after="120" w:line="240" w:lineRule="auto"/>
        <w:jc w:val="both"/>
      </w:pPr>
      <w:r w:rsidRPr="004C22B6">
        <w:t xml:space="preserve">- </w:t>
      </w:r>
      <w:r w:rsidR="004C22B6" w:rsidRPr="004C22B6">
        <w:rPr>
          <w:b/>
        </w:rPr>
        <w:t>the architecture exhibition</w:t>
      </w:r>
      <w:r w:rsidRPr="004C22B6">
        <w:rPr>
          <w:b/>
        </w:rPr>
        <w:t xml:space="preserve"> "</w:t>
      </w:r>
      <w:r w:rsidR="00E4267E">
        <w:rPr>
          <w:b/>
        </w:rPr>
        <w:t xml:space="preserve">Functional </w:t>
      </w:r>
      <w:r w:rsidR="00FC139B">
        <w:rPr>
          <w:b/>
        </w:rPr>
        <w:t>R</w:t>
      </w:r>
      <w:r w:rsidR="00E4267E">
        <w:rPr>
          <w:b/>
        </w:rPr>
        <w:t xml:space="preserve">ehabilitation of Anina’s </w:t>
      </w:r>
      <w:r w:rsidR="00FC139B">
        <w:rPr>
          <w:b/>
        </w:rPr>
        <w:t>R</w:t>
      </w:r>
      <w:r w:rsidR="00E4267E">
        <w:rPr>
          <w:b/>
        </w:rPr>
        <w:t xml:space="preserve">ailway </w:t>
      </w:r>
      <w:r w:rsidR="00FC139B">
        <w:rPr>
          <w:b/>
        </w:rPr>
        <w:t>S</w:t>
      </w:r>
      <w:r w:rsidR="00E4267E">
        <w:rPr>
          <w:b/>
        </w:rPr>
        <w:t>tation</w:t>
      </w:r>
      <w:r w:rsidRPr="004C22B6">
        <w:rPr>
          <w:b/>
        </w:rPr>
        <w:t xml:space="preserve">" _ </w:t>
      </w:r>
      <w:r w:rsidR="00E4267E">
        <w:rPr>
          <w:b/>
        </w:rPr>
        <w:t>Restoration project</w:t>
      </w:r>
      <w:r w:rsidR="00FC139B">
        <w:rPr>
          <w:b/>
        </w:rPr>
        <w:t>, 4</w:t>
      </w:r>
      <w:r w:rsidR="00FC139B" w:rsidRPr="00FC139B">
        <w:rPr>
          <w:b/>
          <w:vertAlign w:val="superscript"/>
        </w:rPr>
        <w:t>th</w:t>
      </w:r>
      <w:r w:rsidR="00FC139B">
        <w:rPr>
          <w:b/>
        </w:rPr>
        <w:t xml:space="preserve"> </w:t>
      </w:r>
      <w:r w:rsidR="00E4267E">
        <w:rPr>
          <w:b/>
        </w:rPr>
        <w:t>year</w:t>
      </w:r>
      <w:r w:rsidRPr="004C22B6">
        <w:rPr>
          <w:b/>
        </w:rPr>
        <w:t xml:space="preserve"> 2014 - 2015</w:t>
      </w:r>
      <w:r w:rsidRPr="004C22B6">
        <w:t xml:space="preserve">, </w:t>
      </w:r>
      <w:r w:rsidR="00E4267E">
        <w:t>displayed in the</w:t>
      </w:r>
      <w:r w:rsidR="00FF1799">
        <w:t xml:space="preserve"> hall of the railway station in Anina, coordinators assistant </w:t>
      </w:r>
      <w:r w:rsidR="00FC139B">
        <w:t>d</w:t>
      </w:r>
      <w:r w:rsidR="00FF1799">
        <w:t xml:space="preserve">r. arch. </w:t>
      </w:r>
      <w:r w:rsidRPr="004C22B6">
        <w:t>Gabriela Pa</w:t>
      </w:r>
      <w:r w:rsidR="000149B2" w:rsidRPr="004C22B6">
        <w:t>ş</w:t>
      </w:r>
      <w:r w:rsidRPr="004C22B6">
        <w:t>cu</w:t>
      </w:r>
      <w:r w:rsidR="00FC139B">
        <w:t xml:space="preserve"> </w:t>
      </w:r>
      <w:r w:rsidR="00FF1799">
        <w:t>and</w:t>
      </w:r>
      <w:r w:rsidR="00FC139B">
        <w:t xml:space="preserve"> d</w:t>
      </w:r>
      <w:r w:rsidR="00FF1799">
        <w:t xml:space="preserve">r.arch. </w:t>
      </w:r>
      <w:r w:rsidRPr="004C22B6">
        <w:t>Diana Belci (</w:t>
      </w:r>
      <w:r w:rsidR="00FF1799">
        <w:t>Factulty of Architecture and Urbanism,</w:t>
      </w:r>
      <w:r w:rsidR="00FC139B">
        <w:t xml:space="preserve"> </w:t>
      </w:r>
      <w:r w:rsidRPr="004C22B6">
        <w:t>Timi</w:t>
      </w:r>
      <w:r w:rsidR="006139E5" w:rsidRPr="004C22B6">
        <w:t>ș</w:t>
      </w:r>
      <w:r w:rsidRPr="004C22B6">
        <w:t xml:space="preserve">oara, </w:t>
      </w:r>
      <w:r w:rsidR="00FF1799">
        <w:t xml:space="preserve">the Polytechnic University </w:t>
      </w:r>
      <w:r w:rsidR="00FF1799" w:rsidRPr="004C22B6">
        <w:t>Timișoara</w:t>
      </w:r>
      <w:r w:rsidRPr="004C22B6">
        <w:t xml:space="preserve">) </w:t>
      </w:r>
    </w:p>
    <w:p w:rsidR="00735B1E" w:rsidRPr="004C22B6" w:rsidRDefault="00735B1E" w:rsidP="00FC139B">
      <w:pPr>
        <w:spacing w:after="120" w:line="240" w:lineRule="auto"/>
        <w:jc w:val="both"/>
      </w:pPr>
      <w:r w:rsidRPr="004C22B6">
        <w:t xml:space="preserve">- </w:t>
      </w:r>
      <w:r w:rsidR="00FF1799" w:rsidRPr="00FF1799">
        <w:rPr>
          <w:b/>
        </w:rPr>
        <w:t>the exhibition of posters designed for rising awareness on the local values in Anina</w:t>
      </w:r>
      <w:r w:rsidRPr="004C22B6">
        <w:t xml:space="preserve">_ </w:t>
      </w:r>
      <w:r w:rsidR="00D057EE">
        <w:t>produced</w:t>
      </w:r>
      <w:r w:rsidR="00FF1799">
        <w:t xml:space="preserve"> on the occasion of the </w:t>
      </w:r>
      <w:r w:rsidR="00FC139B">
        <w:t xml:space="preserve">2015 </w:t>
      </w:r>
      <w:r w:rsidR="00FF1799">
        <w:t xml:space="preserve">Industrial </w:t>
      </w:r>
      <w:r w:rsidR="00FC139B">
        <w:t>H</w:t>
      </w:r>
      <w:r w:rsidR="00FF1799">
        <w:t xml:space="preserve">eritage </w:t>
      </w:r>
      <w:r w:rsidR="00FC139B">
        <w:t>W</w:t>
      </w:r>
      <w:r w:rsidR="00FF1799">
        <w:t xml:space="preserve">orkshop </w:t>
      </w:r>
      <w:r w:rsidR="00FC139B">
        <w:t>in Anina</w:t>
      </w:r>
      <w:r w:rsidRPr="004C22B6">
        <w:t xml:space="preserve">. </w:t>
      </w:r>
      <w:r w:rsidR="00FF1799">
        <w:t xml:space="preserve">The exhibition is going to be hosted by the Business Centre in Anina and accompanied by projections of snapshots captured </w:t>
      </w:r>
      <w:r w:rsidR="00D057EE">
        <w:t xml:space="preserve">as well </w:t>
      </w:r>
      <w:bookmarkStart w:id="0" w:name="_GoBack"/>
      <w:bookmarkEnd w:id="0"/>
      <w:r w:rsidR="00FF1799">
        <w:t xml:space="preserve">in the framework of the Industrial heritage </w:t>
      </w:r>
      <w:r w:rsidR="00FC139B">
        <w:t>W</w:t>
      </w:r>
      <w:r w:rsidR="00FF1799">
        <w:t>orkshop.</w:t>
      </w:r>
    </w:p>
    <w:p w:rsidR="006261B8" w:rsidRPr="00D057EE" w:rsidRDefault="00FF1799" w:rsidP="00D057EE">
      <w:pPr>
        <w:spacing w:after="0" w:line="240" w:lineRule="auto"/>
        <w:jc w:val="both"/>
      </w:pPr>
      <w:r>
        <w:rPr>
          <w:b/>
          <w:color w:val="7F7F7F" w:themeColor="text1" w:themeTint="80"/>
        </w:rPr>
        <w:t>Saturday</w:t>
      </w:r>
      <w:r w:rsidR="00534080" w:rsidRPr="004C22B6">
        <w:rPr>
          <w:b/>
          <w:color w:val="7F7F7F" w:themeColor="text1" w:themeTint="80"/>
        </w:rPr>
        <w:t xml:space="preserve">, </w:t>
      </w:r>
      <w:r>
        <w:rPr>
          <w:b/>
          <w:color w:val="7F7F7F" w:themeColor="text1" w:themeTint="80"/>
        </w:rPr>
        <w:t xml:space="preserve">September </w:t>
      </w:r>
      <w:r w:rsidR="00735B1E" w:rsidRPr="004C22B6">
        <w:rPr>
          <w:b/>
          <w:color w:val="7F7F7F" w:themeColor="text1" w:themeTint="80"/>
        </w:rPr>
        <w:t>19</w:t>
      </w:r>
      <w:r w:rsidRPr="00FF1799">
        <w:rPr>
          <w:b/>
          <w:color w:val="7F7F7F" w:themeColor="text1" w:themeTint="80"/>
          <w:vertAlign w:val="superscript"/>
        </w:rPr>
        <w:t>th</w:t>
      </w:r>
      <w:r w:rsidR="00FC139B">
        <w:rPr>
          <w:b/>
          <w:color w:val="7F7F7F" w:themeColor="text1" w:themeTint="80"/>
          <w:vertAlign w:val="superscript"/>
        </w:rPr>
        <w:t xml:space="preserve"> </w:t>
      </w:r>
      <w:r w:rsidR="00735B1E" w:rsidRPr="004C22B6">
        <w:rPr>
          <w:b/>
          <w:color w:val="7F7F7F" w:themeColor="text1" w:themeTint="80"/>
        </w:rPr>
        <w:t xml:space="preserve">2015 </w:t>
      </w:r>
      <w:r>
        <w:rPr>
          <w:color w:val="000000" w:themeColor="text1"/>
        </w:rPr>
        <w:t xml:space="preserve">the morning will start with a </w:t>
      </w:r>
      <w:r w:rsidRPr="00FF1799">
        <w:rPr>
          <w:b/>
          <w:color w:val="000000" w:themeColor="text1"/>
        </w:rPr>
        <w:t>guided tour of the industrial heritage in Anina</w:t>
      </w:r>
      <w:r w:rsidR="00FC139B">
        <w:rPr>
          <w:b/>
          <w:color w:val="000000" w:themeColor="text1"/>
        </w:rPr>
        <w:t xml:space="preserve"> </w:t>
      </w:r>
      <w:r>
        <w:rPr>
          <w:color w:val="000000" w:themeColor="text1"/>
        </w:rPr>
        <w:t>opened to the general audience</w:t>
      </w:r>
      <w:r w:rsidR="00D057EE">
        <w:rPr>
          <w:color w:val="000000" w:themeColor="text1"/>
        </w:rPr>
        <w:t xml:space="preserve"> with </w:t>
      </w:r>
      <w:r w:rsidR="00D057EE" w:rsidRPr="00D057EE">
        <w:rPr>
          <w:color w:val="000000" w:themeColor="text1"/>
        </w:rPr>
        <w:t xml:space="preserve">registration </w:t>
      </w:r>
      <w:r w:rsidR="00D057EE">
        <w:rPr>
          <w:color w:val="000000" w:themeColor="text1"/>
        </w:rPr>
        <w:t>up to September 10</w:t>
      </w:r>
      <w:r w:rsidR="00D057EE" w:rsidRPr="00D057EE">
        <w:rPr>
          <w:color w:val="000000" w:themeColor="text1"/>
          <w:vertAlign w:val="superscript"/>
        </w:rPr>
        <w:t>th</w:t>
      </w:r>
      <w:r w:rsidR="00D057EE">
        <w:rPr>
          <w:color w:val="000000" w:themeColor="text1"/>
        </w:rPr>
        <w:t xml:space="preserve"> at </w:t>
      </w:r>
      <w:hyperlink r:id="rId7" w:history="1">
        <w:r w:rsidR="006261B8" w:rsidRPr="00D057EE">
          <w:rPr>
            <w:rStyle w:val="Hyperlink"/>
          </w:rPr>
          <w:t>mina.de.idei.anina@gmail.com</w:t>
        </w:r>
      </w:hyperlink>
    </w:p>
    <w:p w:rsidR="00735B1E" w:rsidRPr="004C22B6" w:rsidRDefault="00D057EE" w:rsidP="00735B1E">
      <w:pPr>
        <w:spacing w:after="0" w:line="240" w:lineRule="auto"/>
        <w:jc w:val="both"/>
      </w:pPr>
      <w:r>
        <w:t>From 9</w:t>
      </w:r>
      <w:r w:rsidR="00FC139B">
        <w:t xml:space="preserve"> </w:t>
      </w:r>
      <w:r>
        <w:t xml:space="preserve">pm in </w:t>
      </w:r>
      <w:r w:rsidRPr="004C22B6">
        <w:t>Steierdorf</w:t>
      </w:r>
      <w:r>
        <w:t xml:space="preserve"> Square </w:t>
      </w:r>
      <w:r w:rsidR="00FC139B">
        <w:t xml:space="preserve">(Victoriei Street no.1) </w:t>
      </w:r>
      <w:r>
        <w:t xml:space="preserve">there will be the </w:t>
      </w:r>
      <w:r w:rsidRPr="00D057EE">
        <w:rPr>
          <w:b/>
        </w:rPr>
        <w:t xml:space="preserve">"km. 0" projection, a </w:t>
      </w:r>
      <w:r w:rsidR="006261B8" w:rsidRPr="00D057EE">
        <w:rPr>
          <w:b/>
        </w:rPr>
        <w:t>v</w:t>
      </w:r>
      <w:r w:rsidR="00735B1E" w:rsidRPr="00D057EE">
        <w:rPr>
          <w:b/>
        </w:rPr>
        <w:t xml:space="preserve">ideo </w:t>
      </w:r>
      <w:r w:rsidR="006261B8" w:rsidRPr="00D057EE">
        <w:rPr>
          <w:b/>
        </w:rPr>
        <w:t>m</w:t>
      </w:r>
      <w:r w:rsidR="00735B1E" w:rsidRPr="00D057EE">
        <w:rPr>
          <w:b/>
        </w:rPr>
        <w:t>apping</w:t>
      </w:r>
      <w:r w:rsidR="00FC139B">
        <w:rPr>
          <w:b/>
        </w:rPr>
        <w:t xml:space="preserve"> </w:t>
      </w:r>
      <w:r>
        <w:t>by</w:t>
      </w:r>
      <w:r w:rsidR="00735B1E" w:rsidRPr="004C22B6">
        <w:t xml:space="preserve"> Visual SKIN</w:t>
      </w:r>
      <w:r>
        <w:t xml:space="preserve"> team</w:t>
      </w:r>
      <w:r w:rsidR="006261B8" w:rsidRPr="004C22B6">
        <w:t>.</w:t>
      </w:r>
    </w:p>
    <w:p w:rsidR="00735B1E" w:rsidRPr="004C22B6" w:rsidRDefault="00735B1E" w:rsidP="00735B1E">
      <w:pPr>
        <w:spacing w:after="0" w:line="240" w:lineRule="auto"/>
        <w:jc w:val="both"/>
      </w:pPr>
    </w:p>
    <w:p w:rsidR="00735B1E" w:rsidRPr="004C22B6" w:rsidRDefault="00735B1E" w:rsidP="006E5412">
      <w:pPr>
        <w:spacing w:after="0" w:line="240" w:lineRule="auto"/>
        <w:jc w:val="both"/>
      </w:pPr>
    </w:p>
    <w:p w:rsidR="00E0044F" w:rsidRPr="004C22B6" w:rsidRDefault="006261B8">
      <w:pPr>
        <w:rPr>
          <w:sz w:val="20"/>
          <w:szCs w:val="20"/>
        </w:rPr>
      </w:pPr>
      <w:r w:rsidRPr="004C22B6">
        <w:rPr>
          <w:b/>
          <w:noProof/>
          <w:sz w:val="20"/>
          <w:szCs w:val="20"/>
        </w:rPr>
        <w:drawing>
          <wp:anchor distT="0" distB="0" distL="114300" distR="114300" simplePos="0" relativeHeight="251658240" behindDoc="0" locked="0" layoutInCell="1" allowOverlap="1">
            <wp:simplePos x="0" y="0"/>
            <wp:positionH relativeFrom="column">
              <wp:posOffset>17780</wp:posOffset>
            </wp:positionH>
            <wp:positionV relativeFrom="paragraph">
              <wp:posOffset>312420</wp:posOffset>
            </wp:positionV>
            <wp:extent cx="1644650" cy="621665"/>
            <wp:effectExtent l="0" t="0" r="0" b="6985"/>
            <wp:wrapTopAndBottom/>
            <wp:docPr id="1" name="Picture 0" descr="O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R.png"/>
                    <pic:cNvPicPr/>
                  </pic:nvPicPr>
                  <pic:blipFill>
                    <a:blip r:embed="rId8"/>
                    <a:stretch>
                      <a:fillRect/>
                    </a:stretch>
                  </pic:blipFill>
                  <pic:spPr>
                    <a:xfrm>
                      <a:off x="0" y="0"/>
                      <a:ext cx="1644650" cy="621665"/>
                    </a:xfrm>
                    <a:prstGeom prst="rect">
                      <a:avLst/>
                    </a:prstGeom>
                  </pic:spPr>
                </pic:pic>
              </a:graphicData>
            </a:graphic>
          </wp:anchor>
        </w:drawing>
      </w:r>
      <w:r w:rsidR="001914CB" w:rsidRPr="004C22B6">
        <w:rPr>
          <w:b/>
          <w:sz w:val="20"/>
          <w:szCs w:val="20"/>
        </w:rPr>
        <w:t>A project supported by theRomanian National Architects Chamber - OAR</w:t>
      </w:r>
    </w:p>
    <w:p w:rsidR="006261B8" w:rsidRPr="004C22B6" w:rsidRDefault="006261B8" w:rsidP="006261B8">
      <w:pPr>
        <w:spacing w:after="0"/>
        <w:rPr>
          <w:b/>
          <w:sz w:val="24"/>
          <w:szCs w:val="24"/>
        </w:rPr>
      </w:pPr>
    </w:p>
    <w:p w:rsidR="00E0044F" w:rsidRPr="004C22B6" w:rsidRDefault="00E0044F" w:rsidP="006261B8">
      <w:pPr>
        <w:spacing w:after="120"/>
        <w:rPr>
          <w:b/>
          <w:sz w:val="24"/>
          <w:szCs w:val="24"/>
        </w:rPr>
      </w:pPr>
      <w:r w:rsidRPr="004C22B6">
        <w:rPr>
          <w:b/>
          <w:sz w:val="24"/>
          <w:szCs w:val="24"/>
        </w:rPr>
        <w:t>Part</w:t>
      </w:r>
      <w:r w:rsidR="001914CB" w:rsidRPr="004C22B6">
        <w:rPr>
          <w:b/>
          <w:sz w:val="24"/>
          <w:szCs w:val="24"/>
        </w:rPr>
        <w:t>ners</w:t>
      </w:r>
      <w:r w:rsidRPr="004C22B6">
        <w:rPr>
          <w:b/>
          <w:sz w:val="24"/>
          <w:szCs w:val="24"/>
        </w:rPr>
        <w:t>:</w:t>
      </w:r>
    </w:p>
    <w:p w:rsidR="00E0044F" w:rsidRPr="004C22B6" w:rsidRDefault="00E0044F">
      <w:pPr>
        <w:rPr>
          <w:sz w:val="20"/>
          <w:szCs w:val="20"/>
        </w:rPr>
      </w:pPr>
      <w:r w:rsidRPr="004C22B6">
        <w:rPr>
          <w:noProof/>
          <w:sz w:val="20"/>
          <w:szCs w:val="20"/>
        </w:rPr>
        <w:drawing>
          <wp:anchor distT="0" distB="0" distL="114300" distR="114300" simplePos="0" relativeHeight="251659264" behindDoc="1" locked="0" layoutInCell="1" allowOverlap="1">
            <wp:simplePos x="0" y="0"/>
            <wp:positionH relativeFrom="column">
              <wp:posOffset>18746</wp:posOffset>
            </wp:positionH>
            <wp:positionV relativeFrom="paragraph">
              <wp:posOffset>231496</wp:posOffset>
            </wp:positionV>
            <wp:extent cx="641258" cy="921715"/>
            <wp:effectExtent l="0" t="0" r="6985" b="0"/>
            <wp:wrapNone/>
            <wp:docPr id="2" name="Picture 1" descr="418px-Coa_Anina_CS_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8px-Coa_Anina_CS_RO.png"/>
                    <pic:cNvPicPr/>
                  </pic:nvPicPr>
                  <pic:blipFill>
                    <a:blip r:embed="rId9" cstate="print"/>
                    <a:stretch>
                      <a:fillRect/>
                    </a:stretch>
                  </pic:blipFill>
                  <pic:spPr>
                    <a:xfrm>
                      <a:off x="0" y="0"/>
                      <a:ext cx="641258" cy="921715"/>
                    </a:xfrm>
                    <a:prstGeom prst="rect">
                      <a:avLst/>
                    </a:prstGeom>
                  </pic:spPr>
                </pic:pic>
              </a:graphicData>
            </a:graphic>
          </wp:anchor>
        </w:drawing>
      </w:r>
      <w:r w:rsidR="001914CB" w:rsidRPr="004C22B6">
        <w:rPr>
          <w:sz w:val="20"/>
          <w:szCs w:val="20"/>
        </w:rPr>
        <w:t>Anina Town Hall               OAR – Timiş Branch</w:t>
      </w:r>
      <w:r w:rsidR="00FC139B">
        <w:rPr>
          <w:sz w:val="20"/>
          <w:szCs w:val="20"/>
        </w:rPr>
        <w:t xml:space="preserve">                                             </w:t>
      </w:r>
      <w:r w:rsidR="001914CB" w:rsidRPr="004C22B6">
        <w:rPr>
          <w:sz w:val="20"/>
          <w:szCs w:val="20"/>
        </w:rPr>
        <w:t xml:space="preserve">Faculty of Architecture and Urbanism </w:t>
      </w:r>
      <w:r w:rsidR="006261B8" w:rsidRPr="004C22B6">
        <w:rPr>
          <w:sz w:val="20"/>
          <w:szCs w:val="20"/>
        </w:rPr>
        <w:t>Timişoara</w:t>
      </w:r>
    </w:p>
    <w:p w:rsidR="00E0044F" w:rsidRPr="004C22B6" w:rsidRDefault="00FC139B">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3505200</wp:posOffset>
            </wp:positionH>
            <wp:positionV relativeFrom="paragraph">
              <wp:posOffset>175260</wp:posOffset>
            </wp:positionV>
            <wp:extent cx="1685290" cy="438785"/>
            <wp:effectExtent l="19050" t="0" r="0" b="0"/>
            <wp:wrapNone/>
            <wp:docPr id="5" name="Picture 4" descr="TAu Timiso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 Timisoara.png"/>
                    <pic:cNvPicPr/>
                  </pic:nvPicPr>
                  <pic:blipFill>
                    <a:blip r:embed="rId10"/>
                    <a:stretch>
                      <a:fillRect/>
                    </a:stretch>
                  </pic:blipFill>
                  <pic:spPr>
                    <a:xfrm>
                      <a:off x="0" y="0"/>
                      <a:ext cx="1685290" cy="438785"/>
                    </a:xfrm>
                    <a:prstGeom prst="rect">
                      <a:avLst/>
                    </a:prstGeom>
                  </pic:spPr>
                </pic:pic>
              </a:graphicData>
            </a:graphic>
          </wp:anchor>
        </w:drawing>
      </w:r>
      <w:r>
        <w:rPr>
          <w:noProof/>
          <w:sz w:val="20"/>
          <w:szCs w:val="20"/>
        </w:rPr>
        <w:drawing>
          <wp:anchor distT="0" distB="0" distL="114300" distR="114300" simplePos="0" relativeHeight="251661312" behindDoc="0" locked="0" layoutInCell="1" allowOverlap="1">
            <wp:simplePos x="0" y="0"/>
            <wp:positionH relativeFrom="column">
              <wp:posOffset>1142365</wp:posOffset>
            </wp:positionH>
            <wp:positionV relativeFrom="paragraph">
              <wp:posOffset>292100</wp:posOffset>
            </wp:positionV>
            <wp:extent cx="1860550" cy="321310"/>
            <wp:effectExtent l="19050" t="0" r="0" b="0"/>
            <wp:wrapNone/>
            <wp:docPr id="4" name="Picture 3" descr="oar tim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r timis.png"/>
                    <pic:cNvPicPr/>
                  </pic:nvPicPr>
                  <pic:blipFill>
                    <a:blip r:embed="rId11"/>
                    <a:stretch>
                      <a:fillRect/>
                    </a:stretch>
                  </pic:blipFill>
                  <pic:spPr>
                    <a:xfrm>
                      <a:off x="0" y="0"/>
                      <a:ext cx="1860550" cy="321310"/>
                    </a:xfrm>
                    <a:prstGeom prst="rect">
                      <a:avLst/>
                    </a:prstGeom>
                  </pic:spPr>
                </pic:pic>
              </a:graphicData>
            </a:graphic>
          </wp:anchor>
        </w:drawing>
      </w:r>
    </w:p>
    <w:p w:rsidR="00E0044F" w:rsidRPr="004C22B6" w:rsidRDefault="00E0044F">
      <w:pPr>
        <w:rPr>
          <w:sz w:val="20"/>
          <w:szCs w:val="20"/>
        </w:rPr>
      </w:pPr>
    </w:p>
    <w:p w:rsidR="00E0044F" w:rsidRPr="004C22B6" w:rsidRDefault="00E0044F">
      <w:pPr>
        <w:rPr>
          <w:sz w:val="20"/>
          <w:szCs w:val="20"/>
        </w:rPr>
      </w:pPr>
    </w:p>
    <w:p w:rsidR="00E0044F" w:rsidRPr="004C22B6" w:rsidRDefault="001914CB">
      <w:pPr>
        <w:rPr>
          <w:sz w:val="20"/>
          <w:szCs w:val="20"/>
        </w:rPr>
      </w:pPr>
      <w:r w:rsidRPr="004C22B6">
        <w:rPr>
          <w:b/>
          <w:noProof/>
          <w:sz w:val="20"/>
          <w:szCs w:val="20"/>
        </w:rPr>
        <w:drawing>
          <wp:anchor distT="0" distB="0" distL="114300" distR="114300" simplePos="0" relativeHeight="251660288" behindDoc="0" locked="0" layoutInCell="1" allowOverlap="1">
            <wp:simplePos x="0" y="0"/>
            <wp:positionH relativeFrom="column">
              <wp:posOffset>3003347</wp:posOffset>
            </wp:positionH>
            <wp:positionV relativeFrom="paragraph">
              <wp:posOffset>79299</wp:posOffset>
            </wp:positionV>
            <wp:extent cx="1500606" cy="1031443"/>
            <wp:effectExtent l="19050" t="0" r="4344" b="0"/>
            <wp:wrapNone/>
            <wp:docPr id="3" name="Picture 2" descr="zeppelin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ppelin -web (1).jpg"/>
                    <pic:cNvPicPr/>
                  </pic:nvPicPr>
                  <pic:blipFill>
                    <a:blip r:embed="rId12" cstate="print"/>
                    <a:stretch>
                      <a:fillRect/>
                    </a:stretch>
                  </pic:blipFill>
                  <pic:spPr>
                    <a:xfrm>
                      <a:off x="0" y="0"/>
                      <a:ext cx="1500606" cy="1031443"/>
                    </a:xfrm>
                    <a:prstGeom prst="rect">
                      <a:avLst/>
                    </a:prstGeom>
                  </pic:spPr>
                </pic:pic>
              </a:graphicData>
            </a:graphic>
          </wp:anchor>
        </w:drawing>
      </w:r>
    </w:p>
    <w:p w:rsidR="00C831CF" w:rsidRPr="004C22B6" w:rsidRDefault="001914CB" w:rsidP="00255BD5">
      <w:r w:rsidRPr="004C22B6">
        <w:rPr>
          <w:b/>
          <w:sz w:val="24"/>
          <w:szCs w:val="24"/>
        </w:rPr>
        <w:t xml:space="preserve">Media </w:t>
      </w:r>
      <w:r w:rsidR="004C22B6">
        <w:rPr>
          <w:b/>
          <w:sz w:val="24"/>
          <w:szCs w:val="24"/>
        </w:rPr>
        <w:t>Part</w:t>
      </w:r>
      <w:r w:rsidR="006261B8" w:rsidRPr="004C22B6">
        <w:rPr>
          <w:b/>
          <w:sz w:val="24"/>
          <w:szCs w:val="24"/>
        </w:rPr>
        <w:t>ner:</w:t>
      </w:r>
      <w:r w:rsidR="006261B8" w:rsidRPr="004C22B6">
        <w:rPr>
          <w:sz w:val="20"/>
          <w:szCs w:val="20"/>
        </w:rPr>
        <w:t>Zeppelin</w:t>
      </w:r>
      <w:r w:rsidRPr="004C22B6">
        <w:rPr>
          <w:sz w:val="20"/>
          <w:szCs w:val="20"/>
        </w:rPr>
        <w:t xml:space="preserve"> Association and magazine</w:t>
      </w:r>
    </w:p>
    <w:sectPr w:rsidR="00C831CF" w:rsidRPr="004C22B6" w:rsidSect="00FC139B">
      <w:headerReference w:type="default" r:id="rId13"/>
      <w:pgSz w:w="11906" w:h="16838"/>
      <w:pgMar w:top="195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135" w:rsidRDefault="00C06135" w:rsidP="00FB0F0C">
      <w:pPr>
        <w:spacing w:after="0" w:line="240" w:lineRule="auto"/>
      </w:pPr>
      <w:r>
        <w:separator/>
      </w:r>
    </w:p>
  </w:endnote>
  <w:endnote w:type="continuationSeparator" w:id="1">
    <w:p w:rsidR="00C06135" w:rsidRDefault="00C06135" w:rsidP="00FB0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135" w:rsidRDefault="00C06135" w:rsidP="00FB0F0C">
      <w:pPr>
        <w:spacing w:after="0" w:line="240" w:lineRule="auto"/>
      </w:pPr>
      <w:r>
        <w:separator/>
      </w:r>
    </w:p>
  </w:footnote>
  <w:footnote w:type="continuationSeparator" w:id="1">
    <w:p w:rsidR="00C06135" w:rsidRDefault="00C06135" w:rsidP="00FB0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0C" w:rsidRDefault="00FC139B" w:rsidP="00FC139B">
    <w:pPr>
      <w:pStyle w:val="Header"/>
      <w:jc w:val="right"/>
    </w:pPr>
    <w:r>
      <w:rPr>
        <w:noProof/>
      </w:rPr>
      <w:drawing>
        <wp:anchor distT="0" distB="0" distL="114300" distR="114300" simplePos="0" relativeHeight="251658240" behindDoc="0" locked="0" layoutInCell="1" allowOverlap="1">
          <wp:simplePos x="0" y="0"/>
          <wp:positionH relativeFrom="column">
            <wp:posOffset>-35560</wp:posOffset>
          </wp:positionH>
          <wp:positionV relativeFrom="paragraph">
            <wp:posOffset>69215</wp:posOffset>
          </wp:positionV>
          <wp:extent cx="624205" cy="617220"/>
          <wp:effectExtent l="19050" t="0" r="4445" b="0"/>
          <wp:wrapSquare wrapText="bothSides"/>
          <wp:docPr id="6" name="Picture 5" descr="alba ve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 verde.png"/>
                  <pic:cNvPicPr/>
                </pic:nvPicPr>
                <pic:blipFill>
                  <a:blip r:embed="rId1"/>
                  <a:stretch>
                    <a:fillRect/>
                  </a:stretch>
                </pic:blipFill>
                <pic:spPr>
                  <a:xfrm>
                    <a:off x="0" y="0"/>
                    <a:ext cx="624205" cy="617220"/>
                  </a:xfrm>
                  <a:prstGeom prst="rect">
                    <a:avLst/>
                  </a:prstGeom>
                </pic:spPr>
              </pic:pic>
            </a:graphicData>
          </a:graphic>
        </wp:anchor>
      </w:drawing>
    </w:r>
  </w:p>
  <w:p w:rsidR="00FB0F0C" w:rsidRPr="00AC67CD" w:rsidRDefault="00FB0F0C" w:rsidP="00596DFF">
    <w:pPr>
      <w:pStyle w:val="Header"/>
      <w:jc w:val="right"/>
      <w:rPr>
        <w:sz w:val="18"/>
        <w:szCs w:val="18"/>
        <w:lang w:val="it-IT"/>
      </w:rPr>
    </w:pPr>
    <w:r w:rsidRPr="00AC67CD">
      <w:rPr>
        <w:sz w:val="18"/>
        <w:szCs w:val="18"/>
        <w:lang w:val="it-IT"/>
      </w:rPr>
      <w:t xml:space="preserve">Asociaţia Alba Verde </w:t>
    </w:r>
  </w:p>
  <w:p w:rsidR="00FB0F0C" w:rsidRPr="00AC67CD" w:rsidRDefault="00FB0F0C" w:rsidP="00FB0F0C">
    <w:pPr>
      <w:pStyle w:val="Header"/>
      <w:jc w:val="right"/>
      <w:rPr>
        <w:sz w:val="18"/>
        <w:szCs w:val="18"/>
        <w:lang w:val="it-IT"/>
      </w:rPr>
    </w:pPr>
    <w:r w:rsidRPr="00AC67CD">
      <w:rPr>
        <w:sz w:val="18"/>
        <w:szCs w:val="18"/>
        <w:lang w:val="it-IT"/>
      </w:rPr>
      <w:t xml:space="preserve">Str. Traian 17 A, Alba Iulia, jud. Alba </w:t>
    </w:r>
  </w:p>
  <w:p w:rsidR="00596DFF" w:rsidRPr="00AC67CD" w:rsidRDefault="00596DFF" w:rsidP="00FB0F0C">
    <w:pPr>
      <w:pStyle w:val="Header"/>
      <w:jc w:val="right"/>
      <w:rPr>
        <w:sz w:val="18"/>
        <w:szCs w:val="18"/>
        <w:lang w:val="it-IT"/>
      </w:rPr>
    </w:pPr>
    <w:r w:rsidRPr="00AC67CD">
      <w:rPr>
        <w:sz w:val="18"/>
        <w:szCs w:val="18"/>
        <w:lang w:val="it-IT"/>
      </w:rPr>
      <w:t xml:space="preserve">Email: </w:t>
    </w:r>
    <w:hyperlink r:id="rId2" w:history="1">
      <w:r w:rsidRPr="00AC67CD">
        <w:rPr>
          <w:rStyle w:val="Hyperlink"/>
          <w:color w:val="000000" w:themeColor="text1"/>
          <w:sz w:val="18"/>
          <w:szCs w:val="18"/>
          <w:u w:val="none"/>
          <w:lang w:val="it-IT"/>
        </w:rPr>
        <w:t>mina.de.idei.anina@gmail.com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2F12"/>
    <w:multiLevelType w:val="hybridMultilevel"/>
    <w:tmpl w:val="6CF8ED06"/>
    <w:lvl w:ilvl="0" w:tplc="1EE24924">
      <w:start w:val="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436393"/>
    <w:rsid w:val="000149B2"/>
    <w:rsid w:val="00076A80"/>
    <w:rsid w:val="00143322"/>
    <w:rsid w:val="0015211F"/>
    <w:rsid w:val="00163353"/>
    <w:rsid w:val="001914CB"/>
    <w:rsid w:val="0019449E"/>
    <w:rsid w:val="00255BD5"/>
    <w:rsid w:val="00280A63"/>
    <w:rsid w:val="002B7DC2"/>
    <w:rsid w:val="002E39B7"/>
    <w:rsid w:val="002F3BB1"/>
    <w:rsid w:val="00333814"/>
    <w:rsid w:val="00344B42"/>
    <w:rsid w:val="00371B62"/>
    <w:rsid w:val="003D0FEF"/>
    <w:rsid w:val="003E75E3"/>
    <w:rsid w:val="003F4C7E"/>
    <w:rsid w:val="0042769D"/>
    <w:rsid w:val="00436393"/>
    <w:rsid w:val="004B0001"/>
    <w:rsid w:val="004C22B6"/>
    <w:rsid w:val="004C5016"/>
    <w:rsid w:val="005067C0"/>
    <w:rsid w:val="00512315"/>
    <w:rsid w:val="00534080"/>
    <w:rsid w:val="0055474C"/>
    <w:rsid w:val="00596DFF"/>
    <w:rsid w:val="005C5623"/>
    <w:rsid w:val="005D254C"/>
    <w:rsid w:val="006139E5"/>
    <w:rsid w:val="006261B8"/>
    <w:rsid w:val="006932EC"/>
    <w:rsid w:val="006E5412"/>
    <w:rsid w:val="00702ECF"/>
    <w:rsid w:val="00735B1E"/>
    <w:rsid w:val="00740FE3"/>
    <w:rsid w:val="00753D1E"/>
    <w:rsid w:val="00822A1B"/>
    <w:rsid w:val="00843751"/>
    <w:rsid w:val="00892234"/>
    <w:rsid w:val="008E3CA8"/>
    <w:rsid w:val="00925A6C"/>
    <w:rsid w:val="00975482"/>
    <w:rsid w:val="009B5D8F"/>
    <w:rsid w:val="00A94B0A"/>
    <w:rsid w:val="00AC67CD"/>
    <w:rsid w:val="00B42FAC"/>
    <w:rsid w:val="00B531F5"/>
    <w:rsid w:val="00C06135"/>
    <w:rsid w:val="00C831CF"/>
    <w:rsid w:val="00D057EE"/>
    <w:rsid w:val="00DA4BD4"/>
    <w:rsid w:val="00DB7A9B"/>
    <w:rsid w:val="00E0044F"/>
    <w:rsid w:val="00E4267E"/>
    <w:rsid w:val="00E56467"/>
    <w:rsid w:val="00E6323D"/>
    <w:rsid w:val="00E6772B"/>
    <w:rsid w:val="00EA413F"/>
    <w:rsid w:val="00FB0F0C"/>
    <w:rsid w:val="00FC139B"/>
    <w:rsid w:val="00FE091D"/>
    <w:rsid w:val="00FF1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53"/>
  </w:style>
  <w:style w:type="paragraph" w:styleId="Heading1">
    <w:name w:val="heading 1"/>
    <w:basedOn w:val="Normal"/>
    <w:next w:val="Normal"/>
    <w:link w:val="Heading1Char"/>
    <w:uiPriority w:val="9"/>
    <w:qFormat/>
    <w:rsid w:val="00753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D1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753D1E"/>
    <w:pPr>
      <w:spacing w:before="360" w:after="360"/>
    </w:pPr>
    <w:rPr>
      <w:b/>
      <w:bCs/>
      <w:caps/>
      <w:u w:val="single"/>
    </w:rPr>
  </w:style>
  <w:style w:type="paragraph" w:styleId="TOC2">
    <w:name w:val="toc 2"/>
    <w:basedOn w:val="Normal"/>
    <w:next w:val="Normal"/>
    <w:autoRedefine/>
    <w:uiPriority w:val="39"/>
    <w:unhideWhenUsed/>
    <w:qFormat/>
    <w:rsid w:val="00753D1E"/>
    <w:pPr>
      <w:spacing w:after="0"/>
    </w:pPr>
    <w:rPr>
      <w:b/>
      <w:bCs/>
      <w:smallCaps/>
    </w:rPr>
  </w:style>
  <w:style w:type="paragraph" w:styleId="TOC3">
    <w:name w:val="toc 3"/>
    <w:basedOn w:val="Normal"/>
    <w:next w:val="Normal"/>
    <w:autoRedefine/>
    <w:uiPriority w:val="39"/>
    <w:unhideWhenUsed/>
    <w:qFormat/>
    <w:rsid w:val="00753D1E"/>
    <w:pPr>
      <w:spacing w:after="0"/>
    </w:pPr>
    <w:rPr>
      <w:smallCaps/>
    </w:rPr>
  </w:style>
  <w:style w:type="paragraph" w:styleId="NoSpacing">
    <w:name w:val="No Spacing"/>
    <w:uiPriority w:val="1"/>
    <w:qFormat/>
    <w:rsid w:val="00753D1E"/>
    <w:pPr>
      <w:spacing w:after="0" w:line="240" w:lineRule="auto"/>
    </w:pPr>
  </w:style>
  <w:style w:type="paragraph" w:styleId="ListParagraph">
    <w:name w:val="List Paragraph"/>
    <w:basedOn w:val="Normal"/>
    <w:uiPriority w:val="34"/>
    <w:qFormat/>
    <w:rsid w:val="00753D1E"/>
    <w:pPr>
      <w:ind w:left="720"/>
      <w:contextualSpacing/>
    </w:pPr>
  </w:style>
  <w:style w:type="paragraph" w:styleId="TOCHeading">
    <w:name w:val="TOC Heading"/>
    <w:basedOn w:val="Heading1"/>
    <w:next w:val="Normal"/>
    <w:uiPriority w:val="39"/>
    <w:semiHidden/>
    <w:unhideWhenUsed/>
    <w:qFormat/>
    <w:rsid w:val="00753D1E"/>
    <w:pPr>
      <w:outlineLvl w:val="9"/>
    </w:pPr>
    <w:rPr>
      <w:lang w:val="en-US"/>
    </w:rPr>
  </w:style>
  <w:style w:type="paragraph" w:styleId="BalloonText">
    <w:name w:val="Balloon Text"/>
    <w:basedOn w:val="Normal"/>
    <w:link w:val="BalloonTextChar"/>
    <w:uiPriority w:val="99"/>
    <w:semiHidden/>
    <w:unhideWhenUsed/>
    <w:rsid w:val="00E0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44F"/>
    <w:rPr>
      <w:rFonts w:ascii="Tahoma" w:hAnsi="Tahoma" w:cs="Tahoma"/>
      <w:sz w:val="16"/>
      <w:szCs w:val="16"/>
    </w:rPr>
  </w:style>
  <w:style w:type="paragraph" w:styleId="Header">
    <w:name w:val="header"/>
    <w:basedOn w:val="Normal"/>
    <w:link w:val="HeaderChar"/>
    <w:uiPriority w:val="99"/>
    <w:semiHidden/>
    <w:unhideWhenUsed/>
    <w:rsid w:val="00FB0F0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B0F0C"/>
  </w:style>
  <w:style w:type="paragraph" w:styleId="Footer">
    <w:name w:val="footer"/>
    <w:basedOn w:val="Normal"/>
    <w:link w:val="FooterChar"/>
    <w:uiPriority w:val="99"/>
    <w:semiHidden/>
    <w:unhideWhenUsed/>
    <w:rsid w:val="00FB0F0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FB0F0C"/>
  </w:style>
  <w:style w:type="character" w:styleId="Hyperlink">
    <w:name w:val="Hyperlink"/>
    <w:basedOn w:val="DefaultParagraphFont"/>
    <w:uiPriority w:val="99"/>
    <w:unhideWhenUsed/>
    <w:rsid w:val="00596D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D1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753D1E"/>
    <w:pPr>
      <w:spacing w:before="360" w:after="360"/>
    </w:pPr>
    <w:rPr>
      <w:b/>
      <w:bCs/>
      <w:caps/>
      <w:u w:val="single"/>
    </w:rPr>
  </w:style>
  <w:style w:type="paragraph" w:styleId="TOC2">
    <w:name w:val="toc 2"/>
    <w:basedOn w:val="Normal"/>
    <w:next w:val="Normal"/>
    <w:autoRedefine/>
    <w:uiPriority w:val="39"/>
    <w:unhideWhenUsed/>
    <w:qFormat/>
    <w:rsid w:val="00753D1E"/>
    <w:pPr>
      <w:spacing w:after="0"/>
    </w:pPr>
    <w:rPr>
      <w:b/>
      <w:bCs/>
      <w:smallCaps/>
    </w:rPr>
  </w:style>
  <w:style w:type="paragraph" w:styleId="TOC3">
    <w:name w:val="toc 3"/>
    <w:basedOn w:val="Normal"/>
    <w:next w:val="Normal"/>
    <w:autoRedefine/>
    <w:uiPriority w:val="39"/>
    <w:unhideWhenUsed/>
    <w:qFormat/>
    <w:rsid w:val="00753D1E"/>
    <w:pPr>
      <w:spacing w:after="0"/>
    </w:pPr>
    <w:rPr>
      <w:smallCaps/>
    </w:rPr>
  </w:style>
  <w:style w:type="paragraph" w:styleId="NoSpacing">
    <w:name w:val="No Spacing"/>
    <w:uiPriority w:val="1"/>
    <w:qFormat/>
    <w:rsid w:val="00753D1E"/>
    <w:pPr>
      <w:spacing w:after="0" w:line="240" w:lineRule="auto"/>
    </w:pPr>
  </w:style>
  <w:style w:type="paragraph" w:styleId="ListParagraph">
    <w:name w:val="List Paragraph"/>
    <w:basedOn w:val="Normal"/>
    <w:uiPriority w:val="34"/>
    <w:qFormat/>
    <w:rsid w:val="00753D1E"/>
    <w:pPr>
      <w:ind w:left="720"/>
      <w:contextualSpacing/>
    </w:pPr>
  </w:style>
  <w:style w:type="paragraph" w:styleId="TOCHeading">
    <w:name w:val="TOC Heading"/>
    <w:basedOn w:val="Heading1"/>
    <w:next w:val="Normal"/>
    <w:uiPriority w:val="39"/>
    <w:semiHidden/>
    <w:unhideWhenUsed/>
    <w:qFormat/>
    <w:rsid w:val="00753D1E"/>
    <w:pPr>
      <w:outlineLvl w:val="9"/>
    </w:pPr>
    <w:rPr>
      <w:lang w:val="en-US"/>
    </w:rPr>
  </w:style>
  <w:style w:type="paragraph" w:styleId="BalloonText">
    <w:name w:val="Balloon Text"/>
    <w:basedOn w:val="Normal"/>
    <w:link w:val="BalloonTextChar"/>
    <w:uiPriority w:val="99"/>
    <w:semiHidden/>
    <w:unhideWhenUsed/>
    <w:rsid w:val="00E0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44F"/>
    <w:rPr>
      <w:rFonts w:ascii="Tahoma" w:hAnsi="Tahoma" w:cs="Tahoma"/>
      <w:sz w:val="16"/>
      <w:szCs w:val="16"/>
    </w:rPr>
  </w:style>
  <w:style w:type="paragraph" w:styleId="Header">
    <w:name w:val="header"/>
    <w:basedOn w:val="Normal"/>
    <w:link w:val="HeaderChar"/>
    <w:uiPriority w:val="99"/>
    <w:semiHidden/>
    <w:unhideWhenUsed/>
    <w:rsid w:val="00FB0F0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B0F0C"/>
  </w:style>
  <w:style w:type="paragraph" w:styleId="Footer">
    <w:name w:val="footer"/>
    <w:basedOn w:val="Normal"/>
    <w:link w:val="FooterChar"/>
    <w:uiPriority w:val="99"/>
    <w:semiHidden/>
    <w:unhideWhenUsed/>
    <w:rsid w:val="00FB0F0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FB0F0C"/>
  </w:style>
  <w:style w:type="character" w:styleId="Hyperlink">
    <w:name w:val="Hyperlink"/>
    <w:basedOn w:val="DefaultParagraphFont"/>
    <w:uiPriority w:val="99"/>
    <w:unhideWhenUsed/>
    <w:rsid w:val="00596D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na.de.idei.anina@gmail.com" TargetMode="External"/><Relationship Id="rId12" Type="http://schemas.openxmlformats.org/officeDocument/2006/relationships/image" Target="media/image5.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ina.de.idei.anina@gmail.com"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Oana</cp:lastModifiedBy>
  <cp:revision>2</cp:revision>
  <dcterms:created xsi:type="dcterms:W3CDTF">2015-09-04T13:04:00Z</dcterms:created>
  <dcterms:modified xsi:type="dcterms:W3CDTF">2015-09-04T13:04:00Z</dcterms:modified>
</cp:coreProperties>
</file>